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6D9F1" w:themeColor="text2" w:themeTint="33"/>
  <w:body>
    <w:p w14:paraId="5724F4F5" w14:textId="31DE1914" w:rsidR="00935E73" w:rsidRPr="00370C9F" w:rsidRDefault="00516857" w:rsidP="0076400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ind w:right="141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370C9F">
        <w:rPr>
          <w:rFonts w:ascii="Arial" w:hAnsi="Arial" w:cs="Arial"/>
          <w:b/>
          <w:bCs/>
          <w:color w:val="FF0000"/>
          <w:sz w:val="28"/>
          <w:szCs w:val="28"/>
        </w:rPr>
        <w:t>SUSPENSIONS à partir du</w:t>
      </w:r>
      <w:r w:rsidR="003A0078">
        <w:rPr>
          <w:rFonts w:ascii="Arial" w:hAnsi="Arial" w:cs="Arial"/>
          <w:b/>
          <w:bCs/>
          <w:color w:val="FF0000"/>
          <w:sz w:val="28"/>
          <w:szCs w:val="28"/>
        </w:rPr>
        <w:t xml:space="preserve"> : </w:t>
      </w:r>
      <w:r w:rsidR="002441B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6F49E4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="00936699">
        <w:rPr>
          <w:rFonts w:ascii="Arial" w:hAnsi="Arial" w:cs="Arial"/>
          <w:b/>
          <w:bCs/>
          <w:color w:val="FF0000"/>
          <w:sz w:val="28"/>
          <w:szCs w:val="28"/>
        </w:rPr>
        <w:t>8</w:t>
      </w:r>
      <w:r w:rsidR="004E51A6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F23C2E">
        <w:rPr>
          <w:rFonts w:ascii="Arial" w:hAnsi="Arial" w:cs="Arial"/>
          <w:b/>
          <w:bCs/>
          <w:color w:val="FF0000"/>
          <w:sz w:val="28"/>
          <w:szCs w:val="28"/>
        </w:rPr>
        <w:t>0</w:t>
      </w:r>
      <w:r w:rsidR="007D352C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="000E64AE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F05EE8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0E64AE">
        <w:rPr>
          <w:rFonts w:ascii="Arial" w:hAnsi="Arial" w:cs="Arial"/>
          <w:b/>
          <w:bCs/>
          <w:color w:val="FF0000"/>
          <w:sz w:val="28"/>
          <w:szCs w:val="28"/>
        </w:rPr>
        <w:t>et 07/03/2026</w:t>
      </w:r>
    </w:p>
    <w:p w14:paraId="3FD641A8" w14:textId="77777777" w:rsidR="00516857" w:rsidRDefault="00516857" w:rsidP="003B7F1E">
      <w:pPr>
        <w:rPr>
          <w:rFonts w:ascii="Arial" w:hAnsi="Arial" w:cs="Arial"/>
          <w:b/>
          <w:sz w:val="24"/>
          <w:szCs w:val="24"/>
        </w:rPr>
      </w:pPr>
    </w:p>
    <w:p w14:paraId="19A19E07" w14:textId="7B568492" w:rsidR="003B7F1E" w:rsidRPr="00AE431D" w:rsidRDefault="003B7F1E" w:rsidP="003B7F1E">
      <w:pPr>
        <w:rPr>
          <w:b/>
          <w:color w:val="CC3300"/>
          <w:sz w:val="28"/>
          <w:szCs w:val="28"/>
        </w:rPr>
      </w:pPr>
      <w:r w:rsidRPr="00AE431D">
        <w:rPr>
          <w:rFonts w:ascii="Arial" w:hAnsi="Arial" w:cs="Arial"/>
          <w:b/>
          <w:color w:val="CC3300"/>
          <w:sz w:val="28"/>
          <w:szCs w:val="28"/>
        </w:rPr>
        <w:t xml:space="preserve">Périodique </w:t>
      </w:r>
      <w:r w:rsidR="00936699">
        <w:rPr>
          <w:rFonts w:ascii="Arial" w:hAnsi="Arial" w:cs="Arial"/>
          <w:b/>
          <w:color w:val="CC3300"/>
          <w:sz w:val="28"/>
          <w:szCs w:val="28"/>
        </w:rPr>
        <w:t>1.84</w:t>
      </w:r>
      <w:r w:rsidR="000E64AE">
        <w:rPr>
          <w:rFonts w:ascii="Arial" w:hAnsi="Arial" w:cs="Arial"/>
          <w:b/>
          <w:color w:val="CC3300"/>
          <w:sz w:val="28"/>
          <w:szCs w:val="28"/>
        </w:rPr>
        <w:t>7</w:t>
      </w:r>
    </w:p>
    <w:p w14:paraId="68383DC5" w14:textId="77777777" w:rsidR="00935E73" w:rsidRPr="006D13CB" w:rsidRDefault="00935E73" w:rsidP="00935E73">
      <w:pPr>
        <w:ind w:right="-108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50A6967E" w14:textId="0860D996" w:rsidR="00935E73" w:rsidRPr="00696AFB" w:rsidRDefault="00935E73" w:rsidP="003B7F1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56387">
        <w:rPr>
          <w:rFonts w:ascii="Arial" w:hAnsi="Arial" w:cs="Arial"/>
          <w:b/>
          <w:bCs/>
          <w:color w:val="0000FF"/>
          <w:sz w:val="24"/>
          <w:szCs w:val="24"/>
        </w:rPr>
        <w:t>Exclusion 2 avertissements en championnat </w:t>
      </w:r>
      <w:r w:rsidRPr="00456387">
        <w:rPr>
          <w:rFonts w:ascii="Arial" w:hAnsi="Arial" w:cs="Arial"/>
          <w:b/>
          <w:bCs/>
          <w:sz w:val="24"/>
          <w:szCs w:val="24"/>
        </w:rPr>
        <w:t>:</w:t>
      </w:r>
      <w:r w:rsidRPr="003824AB">
        <w:rPr>
          <w:rFonts w:ascii="Arial" w:hAnsi="Arial" w:cs="Arial"/>
          <w:sz w:val="24"/>
          <w:szCs w:val="24"/>
        </w:rPr>
        <w:t xml:space="preserve"> suspendu(s) pour </w:t>
      </w:r>
      <w:r w:rsidRPr="0001254F">
        <w:rPr>
          <w:rFonts w:ascii="Arial" w:hAnsi="Arial" w:cs="Arial"/>
          <w:b/>
          <w:bCs/>
          <w:color w:val="FF0066"/>
          <w:sz w:val="24"/>
          <w:szCs w:val="24"/>
        </w:rPr>
        <w:t>1 journée</w:t>
      </w:r>
      <w:r w:rsidRPr="003824AB">
        <w:rPr>
          <w:rFonts w:ascii="Arial" w:hAnsi="Arial" w:cs="Arial"/>
          <w:bCs/>
          <w:sz w:val="24"/>
          <w:szCs w:val="24"/>
        </w:rPr>
        <w:t xml:space="preserve"> effective de </w:t>
      </w:r>
      <w:r w:rsidRPr="00C061D4">
        <w:rPr>
          <w:rFonts w:ascii="Arial" w:hAnsi="Arial" w:cs="Arial"/>
          <w:b/>
          <w:bCs/>
          <w:color w:val="FF0066"/>
          <w:sz w:val="24"/>
          <w:szCs w:val="24"/>
        </w:rPr>
        <w:t>championnat</w:t>
      </w:r>
      <w:r w:rsidRPr="003824AB">
        <w:rPr>
          <w:rFonts w:ascii="Arial" w:hAnsi="Arial" w:cs="Arial"/>
          <w:bCs/>
          <w:sz w:val="24"/>
          <w:szCs w:val="24"/>
        </w:rPr>
        <w:t xml:space="preserve"> au sein du RGCC à partir </w:t>
      </w:r>
      <w:proofErr w:type="gramStart"/>
      <w:r w:rsidRPr="003824AB">
        <w:rPr>
          <w:rFonts w:ascii="Arial" w:hAnsi="Arial" w:cs="Arial"/>
          <w:bCs/>
          <w:sz w:val="24"/>
          <w:szCs w:val="24"/>
        </w:rPr>
        <w:t xml:space="preserve">du </w:t>
      </w:r>
      <w:r w:rsidR="00E561DF" w:rsidRPr="000E64AE">
        <w:rPr>
          <w:rFonts w:ascii="Arial" w:hAnsi="Arial" w:cs="Arial"/>
          <w:b/>
          <w:bCs/>
          <w:color w:val="FF0066"/>
          <w:sz w:val="24"/>
          <w:szCs w:val="24"/>
          <w:highlight w:val="yellow"/>
        </w:rPr>
        <w:t>.</w:t>
      </w:r>
      <w:proofErr w:type="gramEnd"/>
      <w:r w:rsidR="000E64AE" w:rsidRPr="000E64AE">
        <w:rPr>
          <w:rFonts w:ascii="Arial" w:hAnsi="Arial" w:cs="Arial"/>
          <w:b/>
          <w:bCs/>
          <w:color w:val="FF0066"/>
          <w:sz w:val="24"/>
          <w:szCs w:val="24"/>
          <w:highlight w:val="yellow"/>
        </w:rPr>
        <w:t xml:space="preserve"> 07/03/2026</w:t>
      </w:r>
      <w:r w:rsidR="00523EEE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</w:p>
    <w:p w14:paraId="21E83724" w14:textId="77777777" w:rsidR="00BF56B0" w:rsidRDefault="00BF56B0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1772979" w14:textId="77777777" w:rsidR="000E64AE" w:rsidRDefault="000E64AE" w:rsidP="000E64AE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0E64AE">
        <w:rPr>
          <w:rFonts w:ascii="Arial" w:hAnsi="Arial" w:cs="Arial"/>
          <w:b/>
          <w:color w:val="0000CC"/>
          <w:sz w:val="24"/>
          <w:szCs w:val="24"/>
        </w:rPr>
        <w:t>JALANE ISMAEL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03/04/85 CHU CHARLEROI</w:t>
      </w:r>
    </w:p>
    <w:p w14:paraId="313FD472" w14:textId="77777777" w:rsidR="006F49E4" w:rsidRPr="00540C08" w:rsidRDefault="006F49E4" w:rsidP="00B262F4">
      <w:pPr>
        <w:pBdr>
          <w:bottom w:val="single" w:sz="12" w:space="1" w:color="0000FF"/>
        </w:pBdr>
      </w:pPr>
    </w:p>
    <w:p w14:paraId="3DC20BC0" w14:textId="77777777" w:rsidR="00860B1B" w:rsidRDefault="00860B1B" w:rsidP="00B656A5">
      <w:pPr>
        <w:ind w:right="-108"/>
        <w:jc w:val="center"/>
        <w:rPr>
          <w:rFonts w:ascii="Arial" w:hAnsi="Arial" w:cs="Arial"/>
          <w:b/>
          <w:bCs/>
          <w:color w:val="0000FF"/>
          <w:sz w:val="24"/>
          <w:szCs w:val="24"/>
        </w:rPr>
      </w:pPr>
    </w:p>
    <w:p w14:paraId="5849ACF9" w14:textId="77777777" w:rsidR="00B656A5" w:rsidRPr="00B656A5" w:rsidRDefault="00B656A5" w:rsidP="00B656A5">
      <w:pPr>
        <w:ind w:right="-108"/>
        <w:jc w:val="center"/>
        <w:rPr>
          <w:rFonts w:ascii="Arial" w:hAnsi="Arial" w:cs="Arial"/>
          <w:b/>
          <w:bCs/>
          <w:sz w:val="24"/>
          <w:szCs w:val="24"/>
        </w:rPr>
      </w:pPr>
      <w:r w:rsidRPr="00B656A5">
        <w:rPr>
          <w:rFonts w:ascii="Arial" w:hAnsi="Arial" w:cs="Arial"/>
          <w:b/>
          <w:bCs/>
          <w:color w:val="0000FF"/>
          <w:sz w:val="24"/>
          <w:szCs w:val="24"/>
        </w:rPr>
        <w:t>3 avertissements en championnat :</w:t>
      </w:r>
      <w:r w:rsidRPr="00B656A5">
        <w:rPr>
          <w:rFonts w:ascii="Arial" w:hAnsi="Arial" w:cs="Arial"/>
          <w:color w:val="0000FF"/>
          <w:sz w:val="24"/>
          <w:szCs w:val="24"/>
        </w:rPr>
        <w:t xml:space="preserve"> </w:t>
      </w:r>
      <w:r w:rsidRPr="00B656A5">
        <w:rPr>
          <w:rFonts w:ascii="Arial" w:hAnsi="Arial" w:cs="Arial"/>
          <w:sz w:val="24"/>
          <w:szCs w:val="24"/>
        </w:rPr>
        <w:t>suspendu(s) pour</w:t>
      </w:r>
      <w:r w:rsidRPr="00B656A5">
        <w:rPr>
          <w:rFonts w:ascii="Arial" w:hAnsi="Arial" w:cs="Arial"/>
          <w:color w:val="0000FF"/>
          <w:sz w:val="24"/>
          <w:szCs w:val="24"/>
        </w:rPr>
        <w:t xml:space="preserve"> </w:t>
      </w:r>
      <w:r w:rsidRPr="00B656A5">
        <w:rPr>
          <w:rFonts w:ascii="Arial" w:hAnsi="Arial" w:cs="Arial"/>
          <w:b/>
          <w:bCs/>
          <w:color w:val="FF0066"/>
          <w:sz w:val="24"/>
          <w:szCs w:val="24"/>
        </w:rPr>
        <w:t>1 journée</w:t>
      </w:r>
      <w:r w:rsidRPr="00B656A5">
        <w:rPr>
          <w:rFonts w:ascii="Arial" w:hAnsi="Arial" w:cs="Arial"/>
          <w:b/>
          <w:bCs/>
          <w:color w:val="0000FF"/>
          <w:sz w:val="24"/>
          <w:szCs w:val="24"/>
        </w:rPr>
        <w:t xml:space="preserve"> </w:t>
      </w:r>
      <w:r w:rsidRPr="00B656A5">
        <w:rPr>
          <w:rFonts w:ascii="Arial" w:hAnsi="Arial" w:cs="Arial"/>
          <w:b/>
          <w:bCs/>
          <w:sz w:val="24"/>
          <w:szCs w:val="24"/>
        </w:rPr>
        <w:t>effective de</w:t>
      </w:r>
    </w:p>
    <w:p w14:paraId="273EA270" w14:textId="5218C6D0" w:rsidR="002023F1" w:rsidRPr="00696AFB" w:rsidRDefault="00B656A5" w:rsidP="002023F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C061D4">
        <w:rPr>
          <w:rFonts w:ascii="Arial" w:hAnsi="Arial" w:cs="Arial"/>
          <w:b/>
          <w:bCs/>
          <w:color w:val="FF0066"/>
          <w:sz w:val="24"/>
          <w:szCs w:val="24"/>
        </w:rPr>
        <w:t>championnat</w:t>
      </w:r>
      <w:proofErr w:type="gramEnd"/>
      <w:r w:rsidRPr="00B656A5">
        <w:rPr>
          <w:rFonts w:ascii="Arial" w:hAnsi="Arial" w:cs="Arial"/>
          <w:bCs/>
          <w:sz w:val="24"/>
          <w:szCs w:val="24"/>
        </w:rPr>
        <w:t xml:space="preserve"> au sein du RGCC à partir </w:t>
      </w:r>
      <w:proofErr w:type="gramStart"/>
      <w:r w:rsidRPr="00B656A5">
        <w:rPr>
          <w:rFonts w:ascii="Arial" w:hAnsi="Arial" w:cs="Arial"/>
          <w:bCs/>
          <w:sz w:val="24"/>
          <w:szCs w:val="24"/>
        </w:rPr>
        <w:t>du</w:t>
      </w:r>
      <w:r w:rsidR="00370C9F">
        <w:rPr>
          <w:rFonts w:ascii="Arial" w:hAnsi="Arial" w:cs="Arial"/>
          <w:b/>
          <w:bCs/>
          <w:sz w:val="24"/>
          <w:szCs w:val="24"/>
        </w:rPr>
        <w:t> </w:t>
      </w:r>
      <w:r w:rsidR="00E561DF">
        <w:rPr>
          <w:rFonts w:ascii="Arial" w:hAnsi="Arial" w:cs="Arial"/>
          <w:b/>
          <w:bCs/>
          <w:color w:val="FF0066"/>
          <w:sz w:val="24"/>
          <w:szCs w:val="24"/>
        </w:rPr>
        <w:t>.</w:t>
      </w:r>
      <w:proofErr w:type="gramEnd"/>
      <w:r w:rsidR="00E561DF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="00936699" w:rsidRPr="00936699">
        <w:rPr>
          <w:rFonts w:ascii="Arial" w:hAnsi="Arial" w:cs="Arial"/>
          <w:b/>
          <w:bCs/>
          <w:color w:val="FF0066"/>
          <w:sz w:val="24"/>
          <w:szCs w:val="24"/>
          <w:highlight w:val="yellow"/>
        </w:rPr>
        <w:t>28/02/2026</w:t>
      </w:r>
      <w:r w:rsidR="00936699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</w:p>
    <w:p w14:paraId="7C2FF770" w14:textId="77777777" w:rsidR="00B656A5" w:rsidRPr="00844D08" w:rsidRDefault="00B656A5" w:rsidP="00B656A5">
      <w:pPr>
        <w:ind w:right="-108"/>
        <w:jc w:val="both"/>
        <w:rPr>
          <w:rFonts w:ascii="Arial" w:hAnsi="Arial" w:cs="Arial"/>
          <w:b/>
          <w:bCs/>
          <w:color w:val="000000"/>
          <w:u w:val="single"/>
        </w:rPr>
      </w:pPr>
    </w:p>
    <w:p w14:paraId="6161CB05" w14:textId="77777777" w:rsidR="00936699" w:rsidRDefault="00936699" w:rsidP="00936699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936699">
        <w:rPr>
          <w:rFonts w:ascii="Arial" w:hAnsi="Arial" w:cs="Arial"/>
          <w:b/>
          <w:color w:val="0000CC"/>
          <w:sz w:val="24"/>
          <w:szCs w:val="24"/>
        </w:rPr>
        <w:t>SALLADINI Anthony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29/07/</w:t>
      </w:r>
      <w:proofErr w:type="gramStart"/>
      <w:r>
        <w:rPr>
          <w:rFonts w:ascii="Arial" w:hAnsi="Arial" w:cs="Arial"/>
          <w:bCs/>
          <w:color w:val="000000"/>
          <w:sz w:val="24"/>
          <w:szCs w:val="24"/>
        </w:rPr>
        <w:t>85  LEVSKI</w:t>
      </w:r>
      <w:proofErr w:type="gramEnd"/>
      <w:r>
        <w:rPr>
          <w:rFonts w:ascii="Arial" w:hAnsi="Arial" w:cs="Arial"/>
          <w:bCs/>
          <w:color w:val="000000"/>
          <w:sz w:val="24"/>
          <w:szCs w:val="24"/>
        </w:rPr>
        <w:t xml:space="preserve"> MOE</w:t>
      </w:r>
    </w:p>
    <w:p w14:paraId="498B6A8B" w14:textId="77777777" w:rsidR="007D352C" w:rsidRPr="00540C08" w:rsidRDefault="007D352C" w:rsidP="00523EEE">
      <w:pPr>
        <w:pBdr>
          <w:bottom w:val="single" w:sz="12" w:space="1" w:color="0000FF"/>
        </w:pBdr>
      </w:pPr>
    </w:p>
    <w:p w14:paraId="123F0FD3" w14:textId="77777777" w:rsidR="00B656A5" w:rsidRPr="00540C08" w:rsidRDefault="00B656A5" w:rsidP="00B656A5">
      <w:pPr>
        <w:ind w:right="-108"/>
        <w:jc w:val="center"/>
        <w:rPr>
          <w:rFonts w:ascii="Arial" w:hAnsi="Arial" w:cs="Arial"/>
          <w:b/>
          <w:bCs/>
          <w:color w:val="0000FF"/>
          <w:sz w:val="24"/>
          <w:szCs w:val="24"/>
        </w:rPr>
      </w:pPr>
    </w:p>
    <w:p w14:paraId="0B3BF074" w14:textId="77777777" w:rsidR="00B262F4" w:rsidRDefault="00B262F4" w:rsidP="00B262F4">
      <w:pPr>
        <w:jc w:val="center"/>
        <w:rPr>
          <w:rFonts w:ascii="Arial" w:hAnsi="Arial" w:cs="Arial"/>
          <w:b/>
          <w:bCs/>
          <w:color w:val="FF0066"/>
          <w:sz w:val="24"/>
          <w:szCs w:val="24"/>
        </w:rPr>
      </w:pPr>
      <w:r w:rsidRPr="00B262F4">
        <w:rPr>
          <w:rFonts w:ascii="Arial" w:hAnsi="Arial" w:cs="Arial"/>
          <w:b/>
          <w:bCs/>
          <w:color w:val="0000FF"/>
          <w:sz w:val="24"/>
          <w:szCs w:val="24"/>
        </w:rPr>
        <w:t xml:space="preserve">Exclusion 2 avertissements en </w:t>
      </w:r>
      <w:r w:rsidRPr="00B262F4">
        <w:rPr>
          <w:rFonts w:ascii="Arial" w:hAnsi="Arial" w:cs="Arial"/>
          <w:b/>
          <w:bCs/>
          <w:color w:val="FF0066"/>
          <w:sz w:val="24"/>
          <w:szCs w:val="24"/>
        </w:rPr>
        <w:t>coupe :</w:t>
      </w:r>
      <w:r w:rsidRPr="000921A4">
        <w:rPr>
          <w:rFonts w:ascii="Arial" w:hAnsi="Arial" w:cs="Arial"/>
          <w:sz w:val="24"/>
          <w:szCs w:val="24"/>
        </w:rPr>
        <w:t xml:space="preserve"> suspendu(s) pour </w:t>
      </w:r>
      <w:r w:rsidRPr="00B262F4">
        <w:rPr>
          <w:rFonts w:ascii="Arial" w:hAnsi="Arial" w:cs="Arial"/>
          <w:b/>
          <w:bCs/>
          <w:color w:val="FF0066"/>
          <w:sz w:val="24"/>
          <w:szCs w:val="24"/>
        </w:rPr>
        <w:t>1 journée effective de coupe</w:t>
      </w:r>
    </w:p>
    <w:p w14:paraId="5A3501C1" w14:textId="4BDB12D3" w:rsidR="00B262F4" w:rsidRDefault="00B262F4" w:rsidP="00B262F4">
      <w:pPr>
        <w:jc w:val="center"/>
        <w:rPr>
          <w:rFonts w:ascii="Arial" w:hAnsi="Arial" w:cs="Arial"/>
          <w:b/>
          <w:bCs/>
          <w:color w:val="FF0066"/>
          <w:sz w:val="24"/>
          <w:szCs w:val="24"/>
        </w:rPr>
      </w:pPr>
      <w:proofErr w:type="gramStart"/>
      <w:r w:rsidRPr="00523EEE">
        <w:rPr>
          <w:rFonts w:ascii="Arial" w:hAnsi="Arial" w:cs="Arial"/>
          <w:color w:val="000000"/>
          <w:sz w:val="24"/>
          <w:szCs w:val="24"/>
        </w:rPr>
        <w:t>au</w:t>
      </w:r>
      <w:proofErr w:type="gramEnd"/>
      <w:r w:rsidRPr="00523EEE">
        <w:rPr>
          <w:rFonts w:ascii="Arial" w:hAnsi="Arial" w:cs="Arial"/>
          <w:color w:val="000000"/>
          <w:sz w:val="24"/>
          <w:szCs w:val="24"/>
        </w:rPr>
        <w:t xml:space="preserve"> sein du RGCC à partir </w:t>
      </w:r>
      <w:proofErr w:type="gramStart"/>
      <w:r w:rsidRPr="00523EEE">
        <w:rPr>
          <w:rFonts w:ascii="Arial" w:hAnsi="Arial" w:cs="Arial"/>
          <w:color w:val="000000"/>
          <w:sz w:val="24"/>
          <w:szCs w:val="24"/>
        </w:rPr>
        <w:t>du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6F49E4">
        <w:rPr>
          <w:rFonts w:ascii="Arial" w:hAnsi="Arial" w:cs="Arial"/>
          <w:b/>
          <w:bCs/>
          <w:color w:val="FF0066"/>
          <w:sz w:val="24"/>
          <w:szCs w:val="24"/>
        </w:rPr>
        <w:t>.</w:t>
      </w:r>
      <w:proofErr w:type="gramEnd"/>
      <w:r w:rsidR="006F49E4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</w:p>
    <w:p w14:paraId="276C8C4A" w14:textId="77777777" w:rsidR="00B262F4" w:rsidRDefault="00B262F4" w:rsidP="00B262F4">
      <w:pPr>
        <w:rPr>
          <w:rFonts w:ascii="Arial" w:hAnsi="Arial" w:cs="Arial"/>
          <w:color w:val="0000FF"/>
          <w:sz w:val="24"/>
          <w:szCs w:val="24"/>
        </w:rPr>
      </w:pPr>
    </w:p>
    <w:p w14:paraId="6750B23C" w14:textId="005C7765" w:rsidR="00B262F4" w:rsidRDefault="00F05EE8" w:rsidP="00523EEE">
      <w:pPr>
        <w:pBdr>
          <w:bottom w:val="single" w:sz="12" w:space="1" w:color="0000FF"/>
        </w:pBdr>
        <w:rPr>
          <w:rFonts w:ascii="Arial" w:hAnsi="Arial" w:cs="Arial"/>
          <w:b/>
          <w:color w:val="00B050"/>
          <w:sz w:val="24"/>
          <w:szCs w:val="24"/>
        </w:rPr>
      </w:pPr>
      <w:r w:rsidRPr="00E06FAA">
        <w:rPr>
          <w:rFonts w:ascii="Arial" w:hAnsi="Arial" w:cs="Arial"/>
          <w:b/>
          <w:color w:val="00B050"/>
          <w:sz w:val="24"/>
          <w:szCs w:val="24"/>
        </w:rPr>
        <w:t>Néan</w:t>
      </w:r>
      <w:r>
        <w:rPr>
          <w:rFonts w:ascii="Arial" w:hAnsi="Arial" w:cs="Arial"/>
          <w:b/>
          <w:color w:val="00B050"/>
          <w:sz w:val="24"/>
          <w:szCs w:val="24"/>
        </w:rPr>
        <w:t>t</w:t>
      </w:r>
    </w:p>
    <w:p w14:paraId="1A4BF34E" w14:textId="77777777" w:rsidR="00523EEE" w:rsidRPr="00523EEE" w:rsidRDefault="00523EEE" w:rsidP="00523EEE">
      <w:pPr>
        <w:pBdr>
          <w:bottom w:val="single" w:sz="12" w:space="1" w:color="0000FF"/>
        </w:pBdr>
      </w:pPr>
    </w:p>
    <w:p w14:paraId="334912F1" w14:textId="77777777" w:rsidR="00B262F4" w:rsidRDefault="00B262F4" w:rsidP="00B262F4">
      <w:pPr>
        <w:ind w:right="-108"/>
        <w:rPr>
          <w:rFonts w:ascii="Arial" w:hAnsi="Arial" w:cs="Arial"/>
          <w:b/>
          <w:bCs/>
          <w:color w:val="0000FF"/>
          <w:sz w:val="24"/>
          <w:szCs w:val="24"/>
        </w:rPr>
      </w:pPr>
    </w:p>
    <w:p w14:paraId="184ED8D6" w14:textId="67A1550F" w:rsidR="00B656A5" w:rsidRPr="00B656A5" w:rsidRDefault="00B656A5" w:rsidP="00B656A5">
      <w:pPr>
        <w:ind w:right="-108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B656A5">
        <w:rPr>
          <w:rFonts w:ascii="Arial" w:hAnsi="Arial" w:cs="Arial"/>
          <w:b/>
          <w:bCs/>
          <w:color w:val="0000FF"/>
          <w:sz w:val="24"/>
          <w:szCs w:val="24"/>
        </w:rPr>
        <w:t>Faute dite nécessaire :</w:t>
      </w:r>
      <w:r w:rsidRPr="00B656A5">
        <w:rPr>
          <w:rFonts w:ascii="Arial" w:hAnsi="Arial" w:cs="Arial"/>
          <w:color w:val="000000"/>
          <w:sz w:val="24"/>
          <w:szCs w:val="24"/>
        </w:rPr>
        <w:t xml:space="preserve"> suspendu(s)</w:t>
      </w:r>
      <w:r w:rsidRPr="00B656A5">
        <w:rPr>
          <w:rFonts w:ascii="Arial" w:hAnsi="Arial" w:cs="Arial"/>
          <w:sz w:val="24"/>
          <w:szCs w:val="24"/>
        </w:rPr>
        <w:t xml:space="preserve"> pour</w:t>
      </w:r>
      <w:r w:rsidRPr="00B656A5">
        <w:rPr>
          <w:rFonts w:ascii="Arial" w:hAnsi="Arial" w:cs="Arial"/>
          <w:b/>
          <w:color w:val="FF0066"/>
          <w:sz w:val="24"/>
          <w:szCs w:val="24"/>
        </w:rPr>
        <w:t xml:space="preserve"> </w:t>
      </w:r>
      <w:r w:rsidRPr="00B656A5">
        <w:rPr>
          <w:rFonts w:ascii="Arial" w:hAnsi="Arial" w:cs="Arial"/>
          <w:b/>
          <w:bCs/>
          <w:color w:val="FF0066"/>
          <w:sz w:val="24"/>
          <w:szCs w:val="24"/>
        </w:rPr>
        <w:t>1 journée</w:t>
      </w:r>
      <w:r w:rsidRPr="00B656A5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B656A5">
        <w:rPr>
          <w:rFonts w:ascii="Arial" w:hAnsi="Arial" w:cs="Arial"/>
          <w:bCs/>
          <w:color w:val="000000"/>
          <w:sz w:val="24"/>
          <w:szCs w:val="24"/>
        </w:rPr>
        <w:t>effective de</w:t>
      </w:r>
    </w:p>
    <w:p w14:paraId="23E152A6" w14:textId="2402DC72" w:rsidR="00B656A5" w:rsidRPr="00B656A5" w:rsidRDefault="00B656A5" w:rsidP="00B656A5">
      <w:pPr>
        <w:ind w:right="-108"/>
        <w:jc w:val="center"/>
        <w:rPr>
          <w:rFonts w:ascii="Arial" w:hAnsi="Arial" w:cs="Arial"/>
          <w:bCs/>
          <w:color w:val="000000"/>
          <w:sz w:val="24"/>
          <w:szCs w:val="24"/>
        </w:rPr>
      </w:pPr>
      <w:proofErr w:type="gramStart"/>
      <w:r w:rsidRPr="00C061D4">
        <w:rPr>
          <w:rFonts w:ascii="Arial" w:hAnsi="Arial" w:cs="Arial"/>
          <w:b/>
          <w:bCs/>
          <w:color w:val="FF0066"/>
          <w:sz w:val="24"/>
          <w:szCs w:val="24"/>
        </w:rPr>
        <w:t>toute</w:t>
      </w:r>
      <w:r w:rsidR="00C061D4">
        <w:rPr>
          <w:rFonts w:ascii="Arial" w:hAnsi="Arial" w:cs="Arial"/>
          <w:b/>
          <w:bCs/>
          <w:color w:val="FF0066"/>
          <w:sz w:val="24"/>
          <w:szCs w:val="24"/>
        </w:rPr>
        <w:t>s</w:t>
      </w:r>
      <w:proofErr w:type="gramEnd"/>
      <w:r w:rsidRPr="00C061D4">
        <w:rPr>
          <w:rFonts w:ascii="Arial" w:hAnsi="Arial" w:cs="Arial"/>
          <w:b/>
          <w:bCs/>
          <w:color w:val="FF0066"/>
          <w:sz w:val="24"/>
          <w:szCs w:val="24"/>
        </w:rPr>
        <w:t xml:space="preserve"> compétition</w:t>
      </w:r>
      <w:r w:rsidR="00C061D4">
        <w:rPr>
          <w:rFonts w:ascii="Arial" w:hAnsi="Arial" w:cs="Arial"/>
          <w:b/>
          <w:bCs/>
          <w:color w:val="FF0066"/>
          <w:sz w:val="24"/>
          <w:szCs w:val="24"/>
        </w:rPr>
        <w:t>s</w:t>
      </w:r>
      <w:r w:rsidRPr="00C061D4">
        <w:rPr>
          <w:rFonts w:ascii="Arial" w:hAnsi="Arial" w:cs="Arial"/>
          <w:b/>
          <w:bCs/>
          <w:color w:val="FF0066"/>
          <w:sz w:val="24"/>
          <w:szCs w:val="24"/>
        </w:rPr>
        <w:t xml:space="preserve"> officielle</w:t>
      </w:r>
      <w:r w:rsidR="00C061D4">
        <w:rPr>
          <w:rFonts w:ascii="Arial" w:hAnsi="Arial" w:cs="Arial"/>
          <w:b/>
          <w:bCs/>
          <w:color w:val="FF0066"/>
          <w:sz w:val="24"/>
          <w:szCs w:val="24"/>
        </w:rPr>
        <w:t>s</w:t>
      </w:r>
      <w:r w:rsidRPr="00B656A5">
        <w:rPr>
          <w:rFonts w:ascii="Arial" w:hAnsi="Arial" w:cs="Arial"/>
          <w:bCs/>
          <w:color w:val="000000"/>
          <w:sz w:val="24"/>
          <w:szCs w:val="24"/>
        </w:rPr>
        <w:t xml:space="preserve"> au sein du RGCC à partir </w:t>
      </w:r>
      <w:proofErr w:type="gramStart"/>
      <w:r w:rsidRPr="00B656A5">
        <w:rPr>
          <w:rFonts w:ascii="Arial" w:hAnsi="Arial" w:cs="Arial"/>
          <w:bCs/>
          <w:color w:val="000000"/>
          <w:sz w:val="24"/>
          <w:szCs w:val="24"/>
        </w:rPr>
        <w:t>du</w:t>
      </w:r>
      <w:r w:rsidR="006F49E4">
        <w:rPr>
          <w:rFonts w:ascii="Arial" w:hAnsi="Arial" w:cs="Arial"/>
          <w:b/>
          <w:bCs/>
          <w:sz w:val="24"/>
          <w:szCs w:val="24"/>
        </w:rPr>
        <w:t> </w:t>
      </w:r>
      <w:r w:rsidR="006F49E4">
        <w:rPr>
          <w:rFonts w:ascii="Arial" w:hAnsi="Arial" w:cs="Arial"/>
          <w:b/>
          <w:bCs/>
          <w:color w:val="FF0066"/>
          <w:sz w:val="24"/>
          <w:szCs w:val="24"/>
        </w:rPr>
        <w:t>.</w:t>
      </w:r>
      <w:proofErr w:type="gramEnd"/>
      <w:r w:rsidR="006F49E4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</w:p>
    <w:p w14:paraId="162C7A08" w14:textId="77777777" w:rsidR="00B656A5" w:rsidRPr="00844D08" w:rsidRDefault="00B656A5" w:rsidP="00B656A5">
      <w:pPr>
        <w:ind w:right="-108"/>
        <w:jc w:val="both"/>
        <w:rPr>
          <w:rFonts w:ascii="Arial" w:hAnsi="Arial" w:cs="Arial"/>
        </w:rPr>
      </w:pPr>
    </w:p>
    <w:p w14:paraId="219B019C" w14:textId="77777777" w:rsidR="00523EEE" w:rsidRPr="00523EEE" w:rsidRDefault="00523EEE" w:rsidP="00523EEE">
      <w:pPr>
        <w:pBdr>
          <w:bottom w:val="single" w:sz="12" w:space="1" w:color="0000FF"/>
        </w:pBdr>
      </w:pPr>
      <w:r w:rsidRPr="00E06FAA">
        <w:rPr>
          <w:rFonts w:ascii="Arial" w:hAnsi="Arial" w:cs="Arial"/>
          <w:b/>
          <w:color w:val="00B050"/>
          <w:sz w:val="24"/>
          <w:szCs w:val="24"/>
        </w:rPr>
        <w:t>Néan</w:t>
      </w:r>
      <w:r>
        <w:rPr>
          <w:rFonts w:ascii="Arial" w:hAnsi="Arial" w:cs="Arial"/>
          <w:b/>
          <w:color w:val="00B050"/>
          <w:sz w:val="24"/>
          <w:szCs w:val="24"/>
        </w:rPr>
        <w:t>t</w:t>
      </w:r>
    </w:p>
    <w:p w14:paraId="45D0C7AF" w14:textId="77777777" w:rsidR="00B656A5" w:rsidRDefault="00B656A5" w:rsidP="00860B1B">
      <w:pPr>
        <w:pBdr>
          <w:bottom w:val="single" w:sz="12" w:space="1" w:color="0000FF"/>
        </w:pBdr>
      </w:pPr>
    </w:p>
    <w:p w14:paraId="75896CF2" w14:textId="77777777" w:rsidR="00863EDA" w:rsidRDefault="00863EDA" w:rsidP="00863EDA"/>
    <w:p w14:paraId="34258117" w14:textId="77777777" w:rsidR="00863EDA" w:rsidRDefault="00863EDA" w:rsidP="00860B1B">
      <w:pPr>
        <w:ind w:right="-108"/>
        <w:jc w:val="center"/>
        <w:rPr>
          <w:rFonts w:ascii="Arial" w:hAnsi="Arial" w:cs="Arial"/>
          <w:color w:val="000000"/>
          <w:sz w:val="24"/>
          <w:szCs w:val="24"/>
        </w:rPr>
      </w:pPr>
      <w:r w:rsidRPr="00863EDA">
        <w:rPr>
          <w:rFonts w:ascii="Arial" w:hAnsi="Arial" w:cs="Arial"/>
          <w:b/>
          <w:color w:val="0000FF"/>
          <w:sz w:val="24"/>
          <w:szCs w:val="24"/>
        </w:rPr>
        <w:t>Rapport d’arbitre (carte rouge) :</w:t>
      </w:r>
      <w:r w:rsidRPr="00863EDA">
        <w:rPr>
          <w:rFonts w:ascii="Arial" w:hAnsi="Arial" w:cs="Arial"/>
          <w:color w:val="000000"/>
          <w:sz w:val="24"/>
          <w:szCs w:val="24"/>
        </w:rPr>
        <w:t xml:space="preserve"> suspendu(s) pour </w:t>
      </w:r>
      <w:r w:rsidRPr="00863EDA">
        <w:rPr>
          <w:rFonts w:ascii="Arial" w:hAnsi="Arial" w:cs="Arial"/>
          <w:b/>
          <w:color w:val="FF0066"/>
          <w:sz w:val="24"/>
          <w:szCs w:val="24"/>
        </w:rPr>
        <w:t>1 journée</w:t>
      </w:r>
      <w:r w:rsidRPr="00863EDA">
        <w:rPr>
          <w:rFonts w:ascii="Arial" w:hAnsi="Arial" w:cs="Arial"/>
          <w:color w:val="000000"/>
          <w:sz w:val="24"/>
          <w:szCs w:val="24"/>
        </w:rPr>
        <w:t xml:space="preserve"> effective de</w:t>
      </w:r>
    </w:p>
    <w:p w14:paraId="1DD62EE4" w14:textId="77777777" w:rsidR="00863EDA" w:rsidRPr="00863EDA" w:rsidRDefault="00863EDA" w:rsidP="00860B1B">
      <w:pPr>
        <w:ind w:right="-108"/>
        <w:jc w:val="center"/>
        <w:rPr>
          <w:rFonts w:ascii="Arial" w:hAnsi="Arial" w:cs="Arial"/>
          <w:b/>
          <w:color w:val="000000"/>
          <w:sz w:val="24"/>
          <w:szCs w:val="24"/>
        </w:rPr>
      </w:pPr>
      <w:proofErr w:type="gramStart"/>
      <w:r w:rsidRPr="00C061D4">
        <w:rPr>
          <w:rFonts w:ascii="Arial" w:hAnsi="Arial" w:cs="Arial"/>
          <w:b/>
          <w:color w:val="FF0066"/>
          <w:sz w:val="24"/>
          <w:szCs w:val="24"/>
        </w:rPr>
        <w:t>toute</w:t>
      </w:r>
      <w:r w:rsidR="00C061D4">
        <w:rPr>
          <w:rFonts w:ascii="Arial" w:hAnsi="Arial" w:cs="Arial"/>
          <w:b/>
          <w:color w:val="FF0066"/>
          <w:sz w:val="24"/>
          <w:szCs w:val="24"/>
        </w:rPr>
        <w:t>s</w:t>
      </w:r>
      <w:proofErr w:type="gramEnd"/>
      <w:r w:rsidRPr="00C061D4">
        <w:rPr>
          <w:rFonts w:ascii="Arial" w:hAnsi="Arial" w:cs="Arial"/>
          <w:b/>
          <w:color w:val="FF0066"/>
          <w:sz w:val="24"/>
          <w:szCs w:val="24"/>
        </w:rPr>
        <w:t xml:space="preserve"> compétition</w:t>
      </w:r>
      <w:r w:rsidR="00C061D4">
        <w:rPr>
          <w:rFonts w:ascii="Arial" w:hAnsi="Arial" w:cs="Arial"/>
          <w:b/>
          <w:color w:val="FF0066"/>
          <w:sz w:val="24"/>
          <w:szCs w:val="24"/>
        </w:rPr>
        <w:t>s</w:t>
      </w:r>
      <w:r w:rsidRPr="00C061D4">
        <w:rPr>
          <w:rFonts w:ascii="Arial" w:hAnsi="Arial" w:cs="Arial"/>
          <w:b/>
          <w:color w:val="FF0066"/>
          <w:sz w:val="24"/>
          <w:szCs w:val="24"/>
        </w:rPr>
        <w:t xml:space="preserve"> officielle</w:t>
      </w:r>
      <w:r w:rsidR="00C061D4">
        <w:rPr>
          <w:rFonts w:ascii="Arial" w:hAnsi="Arial" w:cs="Arial"/>
          <w:b/>
          <w:color w:val="FF0066"/>
          <w:sz w:val="24"/>
          <w:szCs w:val="24"/>
        </w:rPr>
        <w:t>s</w:t>
      </w:r>
      <w:r w:rsidRPr="00863EDA">
        <w:rPr>
          <w:rFonts w:ascii="Arial" w:hAnsi="Arial" w:cs="Arial"/>
          <w:color w:val="000000"/>
          <w:sz w:val="24"/>
          <w:szCs w:val="24"/>
        </w:rPr>
        <w:t xml:space="preserve"> au sein du RGCC à partir du</w:t>
      </w:r>
      <w:r w:rsidR="00534BD6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CD1AB02" w14:textId="77777777" w:rsidR="00863EDA" w:rsidRDefault="00863EDA" w:rsidP="00863EDA">
      <w:pPr>
        <w:ind w:right="-108"/>
        <w:jc w:val="both"/>
        <w:rPr>
          <w:rFonts w:ascii="Arial" w:hAnsi="Arial" w:cs="Arial"/>
          <w:bCs/>
          <w:color w:val="000000"/>
        </w:rPr>
      </w:pPr>
    </w:p>
    <w:p w14:paraId="529A3ED2" w14:textId="77777777" w:rsidR="00863EDA" w:rsidRDefault="00863EDA" w:rsidP="00863EDA"/>
    <w:p w14:paraId="0268E8FE" w14:textId="77777777" w:rsidR="00EE760C" w:rsidRPr="00E06FAA" w:rsidRDefault="00EE760C" w:rsidP="00EE760C">
      <w:pPr>
        <w:rPr>
          <w:rFonts w:ascii="Arial" w:hAnsi="Arial" w:cs="Arial"/>
          <w:b/>
          <w:color w:val="00B050"/>
          <w:sz w:val="24"/>
          <w:szCs w:val="24"/>
        </w:rPr>
      </w:pPr>
      <w:r w:rsidRPr="00E06FAA">
        <w:rPr>
          <w:rFonts w:ascii="Arial" w:hAnsi="Arial" w:cs="Arial"/>
          <w:b/>
          <w:color w:val="00B050"/>
          <w:sz w:val="24"/>
          <w:szCs w:val="24"/>
        </w:rPr>
        <w:t>Néant</w:t>
      </w:r>
    </w:p>
    <w:p w14:paraId="7338AD2F" w14:textId="77777777" w:rsidR="00863EDA" w:rsidRDefault="00863EDA" w:rsidP="00860B1B">
      <w:pPr>
        <w:pBdr>
          <w:bottom w:val="single" w:sz="12" w:space="1" w:color="0000FF"/>
        </w:pBdr>
      </w:pPr>
    </w:p>
    <w:p w14:paraId="6058D0DE" w14:textId="77777777" w:rsidR="00863EDA" w:rsidRDefault="00863EDA" w:rsidP="00863EDA"/>
    <w:p w14:paraId="4A51CAF6" w14:textId="77777777" w:rsidR="00186A1B" w:rsidRPr="00186A1B" w:rsidRDefault="00186A1B" w:rsidP="00186A1B">
      <w:pPr>
        <w:jc w:val="center"/>
        <w:rPr>
          <w:rFonts w:ascii="Arial" w:hAnsi="Arial" w:cs="Arial"/>
          <w:b/>
          <w:color w:val="FF0066"/>
          <w:sz w:val="24"/>
          <w:szCs w:val="24"/>
        </w:rPr>
      </w:pPr>
      <w:r w:rsidRPr="00186A1B">
        <w:rPr>
          <w:rFonts w:ascii="Arial" w:hAnsi="Arial" w:cs="Arial"/>
          <w:b/>
          <w:color w:val="FF0066"/>
          <w:sz w:val="24"/>
          <w:szCs w:val="24"/>
          <w:highlight w:val="yellow"/>
        </w:rPr>
        <w:t>SUSPENSIONS PREVENTIVES</w:t>
      </w:r>
    </w:p>
    <w:p w14:paraId="3EE411F0" w14:textId="77777777" w:rsidR="00186A1B" w:rsidRPr="00D575BD" w:rsidRDefault="00186A1B" w:rsidP="00186A1B">
      <w:pPr>
        <w:jc w:val="both"/>
        <w:rPr>
          <w:rFonts w:ascii="Arial" w:hAnsi="Arial" w:cs="Arial"/>
        </w:rPr>
      </w:pPr>
    </w:p>
    <w:p w14:paraId="4E910478" w14:textId="77777777" w:rsidR="00863EDA" w:rsidRDefault="00863EDA" w:rsidP="00863EDA"/>
    <w:p w14:paraId="2C655918" w14:textId="77777777" w:rsidR="00863EDA" w:rsidRDefault="00863EDA" w:rsidP="00186A1B">
      <w:pPr>
        <w:pBdr>
          <w:bottom w:val="single" w:sz="12" w:space="1" w:color="0000FF"/>
        </w:pBdr>
      </w:pPr>
    </w:p>
    <w:p w14:paraId="4717BDF8" w14:textId="77777777" w:rsidR="00863EDA" w:rsidRDefault="00863EDA" w:rsidP="00863EDA"/>
    <w:p w14:paraId="74DF9B2C" w14:textId="77777777" w:rsidR="00863EDA" w:rsidRDefault="00863EDA" w:rsidP="00863EDA"/>
    <w:sectPr w:rsidR="00863EDA" w:rsidSect="00370C9F">
      <w:pgSz w:w="11906" w:h="16838"/>
      <w:pgMar w:top="993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E73"/>
    <w:rsid w:val="0000605C"/>
    <w:rsid w:val="0001254F"/>
    <w:rsid w:val="000371EF"/>
    <w:rsid w:val="00057353"/>
    <w:rsid w:val="000771BA"/>
    <w:rsid w:val="000A17B5"/>
    <w:rsid w:val="000E64AE"/>
    <w:rsid w:val="00186A1B"/>
    <w:rsid w:val="001C4D2B"/>
    <w:rsid w:val="002023F1"/>
    <w:rsid w:val="002419CE"/>
    <w:rsid w:val="002441BA"/>
    <w:rsid w:val="002A75C9"/>
    <w:rsid w:val="002D1F72"/>
    <w:rsid w:val="002E285C"/>
    <w:rsid w:val="002F30BD"/>
    <w:rsid w:val="00304798"/>
    <w:rsid w:val="00335BE6"/>
    <w:rsid w:val="00370C9F"/>
    <w:rsid w:val="00382640"/>
    <w:rsid w:val="003A0078"/>
    <w:rsid w:val="003A373D"/>
    <w:rsid w:val="003B7F1E"/>
    <w:rsid w:val="00434613"/>
    <w:rsid w:val="004500F6"/>
    <w:rsid w:val="00456387"/>
    <w:rsid w:val="00456DAD"/>
    <w:rsid w:val="004639EE"/>
    <w:rsid w:val="004E51A6"/>
    <w:rsid w:val="00516857"/>
    <w:rsid w:val="00523EEE"/>
    <w:rsid w:val="00534011"/>
    <w:rsid w:val="00534BD6"/>
    <w:rsid w:val="00540C08"/>
    <w:rsid w:val="00572BEF"/>
    <w:rsid w:val="00582E6A"/>
    <w:rsid w:val="00691174"/>
    <w:rsid w:val="006938BC"/>
    <w:rsid w:val="00696AFB"/>
    <w:rsid w:val="006F49E4"/>
    <w:rsid w:val="00764008"/>
    <w:rsid w:val="00765052"/>
    <w:rsid w:val="007D352C"/>
    <w:rsid w:val="008353CC"/>
    <w:rsid w:val="008557C8"/>
    <w:rsid w:val="00860B1B"/>
    <w:rsid w:val="00863EDA"/>
    <w:rsid w:val="008B0A8F"/>
    <w:rsid w:val="00933C41"/>
    <w:rsid w:val="00935E73"/>
    <w:rsid w:val="00936699"/>
    <w:rsid w:val="00956811"/>
    <w:rsid w:val="00995A09"/>
    <w:rsid w:val="00A241F7"/>
    <w:rsid w:val="00A51B78"/>
    <w:rsid w:val="00AC48BB"/>
    <w:rsid w:val="00AE431D"/>
    <w:rsid w:val="00AE4F1B"/>
    <w:rsid w:val="00B262F4"/>
    <w:rsid w:val="00B35F61"/>
    <w:rsid w:val="00B40B28"/>
    <w:rsid w:val="00B656A5"/>
    <w:rsid w:val="00B957C6"/>
    <w:rsid w:val="00BA75D4"/>
    <w:rsid w:val="00BF56B0"/>
    <w:rsid w:val="00C061D4"/>
    <w:rsid w:val="00C40D94"/>
    <w:rsid w:val="00C86CA1"/>
    <w:rsid w:val="00D12B5C"/>
    <w:rsid w:val="00D56C73"/>
    <w:rsid w:val="00DC57B7"/>
    <w:rsid w:val="00E05F50"/>
    <w:rsid w:val="00E06FAA"/>
    <w:rsid w:val="00E14058"/>
    <w:rsid w:val="00E561DF"/>
    <w:rsid w:val="00E62DD7"/>
    <w:rsid w:val="00E70038"/>
    <w:rsid w:val="00EA1DAD"/>
    <w:rsid w:val="00EC15CD"/>
    <w:rsid w:val="00EE760C"/>
    <w:rsid w:val="00EF03D2"/>
    <w:rsid w:val="00F05B63"/>
    <w:rsid w:val="00F05EE8"/>
    <w:rsid w:val="00F23C2E"/>
    <w:rsid w:val="00F32F88"/>
    <w:rsid w:val="00F33E9A"/>
    <w:rsid w:val="00F45F67"/>
    <w:rsid w:val="00F842BD"/>
    <w:rsid w:val="00F8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0BF83"/>
  <w15:docId w15:val="{2EFACDE8-2316-489D-994F-EA3F1CB27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E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 Tubetti</dc:creator>
  <cp:lastModifiedBy>D Tubetti</cp:lastModifiedBy>
  <cp:revision>2</cp:revision>
  <cp:lastPrinted>2014-10-23T14:19:00Z</cp:lastPrinted>
  <dcterms:created xsi:type="dcterms:W3CDTF">2026-02-27T15:22:00Z</dcterms:created>
  <dcterms:modified xsi:type="dcterms:W3CDTF">2026-02-27T15:22:00Z</dcterms:modified>
</cp:coreProperties>
</file>